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9795" w14:textId="77777777" w:rsidR="000A3451" w:rsidRPr="000A3451" w:rsidRDefault="000A3451" w:rsidP="000A34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0A345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Church Staff Social Media Policy</w:t>
      </w:r>
    </w:p>
    <w:p w14:paraId="5F1B24B1" w14:textId="77777777" w:rsidR="000A3451" w:rsidRPr="000A3451" w:rsidRDefault="000A3451" w:rsidP="000A34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Adopted by [Church Name] | Effective Date: [Date]</w:t>
      </w:r>
    </w:p>
    <w:p w14:paraId="2F5B73FE" w14:textId="77777777" w:rsidR="000A3451" w:rsidRPr="000A3451" w:rsidRDefault="00C60995" w:rsidP="000A34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95">
        <w:rPr>
          <w:rFonts w:ascii="Times New Roman" w:eastAsia="Times New Roman" w:hAnsi="Times New Roman" w:cs="Times New Roman"/>
          <w:noProof/>
          <w:kern w:val="0"/>
        </w:rPr>
        <w:pict w14:anchorId="3E453F5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27D9B02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A3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Our Approach</w:t>
      </w:r>
    </w:p>
    <w:p w14:paraId="07B07D5D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 xml:space="preserve">Social media is a normal part of life and a legitimate tool for ministry. This policy isn't about restricting your voice — it's about giving you clarity so you can engage online with confidence. When in doubt, ask yourself: </w:t>
      </w:r>
      <w:r w:rsidRPr="000A345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would I say this from the pulpit or in a staff meeting?</w:t>
      </w:r>
    </w:p>
    <w:p w14:paraId="18C5FFE7" w14:textId="77777777" w:rsidR="000A3451" w:rsidRPr="000A3451" w:rsidRDefault="00C60995" w:rsidP="000A34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95">
        <w:rPr>
          <w:rFonts w:ascii="Times New Roman" w:eastAsia="Times New Roman" w:hAnsi="Times New Roman" w:cs="Times New Roman"/>
          <w:noProof/>
          <w:kern w:val="0"/>
        </w:rPr>
        <w:pict w14:anchorId="0D542CA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EF6ED59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A3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Personal Accounts</w:t>
      </w:r>
    </w:p>
    <w:p w14:paraId="61FC6485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Your personal accounts are your own. You are not required to identify yourself as a staff member. However, if you do — in your bio, posts, or comments — your online presence reflects on this church. Carry yourself accordingly.</w:t>
      </w:r>
    </w:p>
    <w:p w14:paraId="2AA91F74" w14:textId="77777777" w:rsidR="000A3451" w:rsidRPr="000A3451" w:rsidRDefault="00C60995" w:rsidP="000A34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95">
        <w:rPr>
          <w:rFonts w:ascii="Times New Roman" w:eastAsia="Times New Roman" w:hAnsi="Times New Roman" w:cs="Times New Roman"/>
          <w:noProof/>
          <w:kern w:val="0"/>
        </w:rPr>
        <w:pict w14:anchorId="318F11A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5287684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A3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Official Church Accounts</w:t>
      </w:r>
    </w:p>
    <w:p w14:paraId="6C576378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Only staff designated by leadership may post on behalf of the church. If you manage a church account, keep login credentials secure and notify leadership immediately if access is compromised.</w:t>
      </w:r>
    </w:p>
    <w:p w14:paraId="6F8FD14D" w14:textId="77777777" w:rsidR="000A3451" w:rsidRPr="000A3451" w:rsidRDefault="00C60995" w:rsidP="000A34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95">
        <w:rPr>
          <w:rFonts w:ascii="Times New Roman" w:eastAsia="Times New Roman" w:hAnsi="Times New Roman" w:cs="Times New Roman"/>
          <w:noProof/>
          <w:kern w:val="0"/>
        </w:rPr>
        <w:pict w14:anchorId="11349E5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B5D6796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A3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Represent Well</w:t>
      </w:r>
    </w:p>
    <w:p w14:paraId="495BE5FE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Regardless of the account, staff are expected to:</w:t>
      </w:r>
    </w:p>
    <w:p w14:paraId="65932EE4" w14:textId="77777777" w:rsidR="000A3451" w:rsidRPr="000A3451" w:rsidRDefault="000A3451" w:rsidP="000A3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Engage with kindness, patience, and humility</w:t>
      </w:r>
    </w:p>
    <w:p w14:paraId="5A7AD710" w14:textId="77777777" w:rsidR="000A3451" w:rsidRPr="000A3451" w:rsidRDefault="000A3451" w:rsidP="000A3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Avoid public arguments, inflammatory political commentary, or content that would embarrass you in a staff meeting</w:t>
      </w:r>
    </w:p>
    <w:p w14:paraId="359972C8" w14:textId="77777777" w:rsidR="000A3451" w:rsidRPr="000A3451" w:rsidRDefault="000A3451" w:rsidP="000A3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Remember that context is lost online — tone doesn't travel well in text</w:t>
      </w:r>
    </w:p>
    <w:p w14:paraId="5AD520B2" w14:textId="77777777" w:rsidR="000A3451" w:rsidRPr="000A3451" w:rsidRDefault="00C60995" w:rsidP="000A34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95">
        <w:rPr>
          <w:rFonts w:ascii="Times New Roman" w:eastAsia="Times New Roman" w:hAnsi="Times New Roman" w:cs="Times New Roman"/>
          <w:noProof/>
          <w:kern w:val="0"/>
        </w:rPr>
        <w:pict w14:anchorId="28C0D3E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D5435CA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A3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Confidentiality</w:t>
      </w:r>
    </w:p>
    <w:p w14:paraId="62A05A27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Do not share pastoral care conversations, personnel matters, prayer requests shared in confidence, or sensitive information about members or their families. Before posting, ask yourself: </w:t>
      </w:r>
      <w:r w:rsidRPr="000A345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 this my news to share?</w:t>
      </w:r>
    </w:p>
    <w:p w14:paraId="3CAF66DB" w14:textId="77777777" w:rsidR="000A3451" w:rsidRPr="000A3451" w:rsidRDefault="00C60995" w:rsidP="000A34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95">
        <w:rPr>
          <w:rFonts w:ascii="Times New Roman" w:eastAsia="Times New Roman" w:hAnsi="Times New Roman" w:cs="Times New Roman"/>
          <w:noProof/>
          <w:kern w:val="0"/>
        </w:rPr>
        <w:pict w14:anchorId="122ACC5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009AD7C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A3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Minors &amp; Child Safety</w:t>
      </w:r>
    </w:p>
    <w:p w14:paraId="7E514449" w14:textId="77777777" w:rsidR="000A3451" w:rsidRPr="000A3451" w:rsidRDefault="000A3451" w:rsidP="000A3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Do not privately message minors on personal accounts</w:t>
      </w:r>
    </w:p>
    <w:p w14:paraId="0EB5A759" w14:textId="77777777" w:rsidR="000A3451" w:rsidRPr="000A3451" w:rsidRDefault="000A3451" w:rsidP="000A3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Do not tag or identify minors in photos without parental consent</w:t>
      </w:r>
    </w:p>
    <w:p w14:paraId="69E1BA5A" w14:textId="77777777" w:rsidR="000A3451" w:rsidRPr="000A3451" w:rsidRDefault="000A3451" w:rsidP="000A3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All communications with youth groups should include at least two adults</w:t>
      </w:r>
    </w:p>
    <w:p w14:paraId="13B6F14E" w14:textId="77777777" w:rsidR="000A3451" w:rsidRPr="000A3451" w:rsidRDefault="00C60995" w:rsidP="000A34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95">
        <w:rPr>
          <w:rFonts w:ascii="Times New Roman" w:eastAsia="Times New Roman" w:hAnsi="Times New Roman" w:cs="Times New Roman"/>
          <w:noProof/>
          <w:kern w:val="0"/>
        </w:rPr>
        <w:pict w14:anchorId="76567DD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C53F24F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A3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Church-Owned Devices</w:t>
      </w:r>
    </w:p>
    <w:p w14:paraId="6B83AAA5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Activity conducted on church-owned devices — including personal social media use — may be subject to review.</w:t>
      </w:r>
    </w:p>
    <w:p w14:paraId="35367600" w14:textId="77777777" w:rsidR="000A3451" w:rsidRPr="000A3451" w:rsidRDefault="00C60995" w:rsidP="000A34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95">
        <w:rPr>
          <w:rFonts w:ascii="Times New Roman" w:eastAsia="Times New Roman" w:hAnsi="Times New Roman" w:cs="Times New Roman"/>
          <w:noProof/>
          <w:kern w:val="0"/>
        </w:rPr>
        <w:pict w14:anchorId="32CA7E6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559B3CC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A3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When Things Go Wrong</w:t>
      </w:r>
    </w:p>
    <w:p w14:paraId="5D534BC2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If a post causes a problem or conflict, tell your supervisor before it escalates. Do not engage publicly or retaliate online. Take it offline.</w:t>
      </w:r>
    </w:p>
    <w:p w14:paraId="5F8E4996" w14:textId="77777777" w:rsidR="000A3451" w:rsidRPr="000A3451" w:rsidRDefault="00C60995" w:rsidP="000A34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95">
        <w:rPr>
          <w:rFonts w:ascii="Times New Roman" w:eastAsia="Times New Roman" w:hAnsi="Times New Roman" w:cs="Times New Roman"/>
          <w:noProof/>
          <w:kern w:val="0"/>
        </w:rPr>
        <w:pict w14:anchorId="5B203E0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0A9DFD9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A3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Questions?</w:t>
      </w:r>
    </w:p>
    <w:p w14:paraId="3FFD784D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kern w:val="0"/>
          <w14:ligatures w14:val="none"/>
        </w:rPr>
        <w:t>If you're unsure whether something is appropriate to post, ask before posting. Leadership would rather answer a question than manage a crisis.</w:t>
      </w:r>
    </w:p>
    <w:p w14:paraId="79FCEE2C" w14:textId="77777777" w:rsidR="000A3451" w:rsidRPr="000A3451" w:rsidRDefault="00C60995" w:rsidP="000A345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0995">
        <w:rPr>
          <w:rFonts w:ascii="Times New Roman" w:eastAsia="Times New Roman" w:hAnsi="Times New Roman" w:cs="Times New Roman"/>
          <w:noProof/>
          <w:kern w:val="0"/>
        </w:rPr>
        <w:pict w14:anchorId="1573964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74A03C5" w14:textId="77777777" w:rsidR="000A3451" w:rsidRPr="000A3451" w:rsidRDefault="000A3451" w:rsidP="000A3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45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policy applies to all paid staff and regular volunteers. It will be reviewed annually and updated as needed.</w:t>
      </w:r>
    </w:p>
    <w:p w14:paraId="088BF020" w14:textId="77777777" w:rsidR="007F2007" w:rsidRDefault="007F2007"/>
    <w:sectPr w:rsidR="007F2007" w:rsidSect="000A3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134E" w14:textId="77777777" w:rsidR="00C60995" w:rsidRDefault="00C60995" w:rsidP="000A3451">
      <w:pPr>
        <w:spacing w:after="0" w:line="240" w:lineRule="auto"/>
      </w:pPr>
      <w:r>
        <w:separator/>
      </w:r>
    </w:p>
  </w:endnote>
  <w:endnote w:type="continuationSeparator" w:id="0">
    <w:p w14:paraId="4F0A8413" w14:textId="77777777" w:rsidR="00C60995" w:rsidRDefault="00C60995" w:rsidP="000A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6922945"/>
      <w:docPartObj>
        <w:docPartGallery w:val="Page Numbers (Bottom of Page)"/>
        <w:docPartUnique/>
      </w:docPartObj>
    </w:sdtPr>
    <w:sdtContent>
      <w:p w14:paraId="0E187285" w14:textId="7B8062CF" w:rsidR="00767238" w:rsidRDefault="00767238" w:rsidP="00200C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FB77C3" w14:textId="77777777" w:rsidR="00767238" w:rsidRDefault="00767238" w:rsidP="007672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2"/>
        <w:szCs w:val="22"/>
      </w:rPr>
      <w:id w:val="-2068411124"/>
      <w:docPartObj>
        <w:docPartGallery w:val="Page Numbers (Bottom of Page)"/>
        <w:docPartUnique/>
      </w:docPartObj>
    </w:sdtPr>
    <w:sdtContent>
      <w:p w14:paraId="2AB40F5D" w14:textId="2F688515" w:rsidR="00767238" w:rsidRPr="00490CD1" w:rsidRDefault="00767238" w:rsidP="00200C15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490CD1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490CD1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490CD1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490CD1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1</w:t>
        </w:r>
        <w:r w:rsidRPr="00490CD1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2E7D9AB" w14:textId="42741895" w:rsidR="000A3451" w:rsidRPr="000A3451" w:rsidRDefault="000A3451" w:rsidP="00490CD1">
    <w:pPr>
      <w:pStyle w:val="Footer"/>
      <w:spacing w:line="360" w:lineRule="auto"/>
      <w:ind w:right="360"/>
      <w:rPr>
        <w:rFonts w:ascii="Times New Roman" w:hAnsi="Times New Roman" w:cs="Times New Roman (Body CS)"/>
        <w:color w:val="747474" w:themeColor="background2" w:themeShade="80"/>
        <w:sz w:val="18"/>
      </w:rPr>
    </w:pPr>
    <w:r w:rsidRPr="000A3451">
      <w:rPr>
        <w:rFonts w:ascii="Times New Roman" w:hAnsi="Times New Roman" w:cs="Times New Roman (Body CS)"/>
        <w:color w:val="747474" w:themeColor="background2" w:themeShade="80"/>
        <w:sz w:val="18"/>
      </w:rPr>
      <w:t xml:space="preserve">Template provided by ClearPolicy — policy acknowledgment made simple. </w:t>
    </w:r>
    <w:hyperlink r:id="rId1" w:history="1">
      <w:r w:rsidRPr="000A3451">
        <w:rPr>
          <w:rStyle w:val="Hyperlink"/>
          <w:rFonts w:ascii="Times New Roman" w:hAnsi="Times New Roman" w:cs="Times New Roman (Body CS)"/>
          <w:color w:val="747474" w:themeColor="background2" w:themeShade="80"/>
          <w:sz w:val="18"/>
        </w:rPr>
        <w:t>clearpolicy.</w:t>
      </w:r>
      <w:r w:rsidRPr="000A3451">
        <w:rPr>
          <w:rStyle w:val="Hyperlink"/>
          <w:rFonts w:ascii="Times New Roman" w:hAnsi="Times New Roman" w:cs="Times New Roman (Body CS)"/>
          <w:color w:val="747474" w:themeColor="background2" w:themeShade="80"/>
          <w:sz w:val="18"/>
        </w:rPr>
        <w:t>app</w:t>
      </w:r>
    </w:hyperlink>
    <w:r w:rsidRPr="000A3451">
      <w:rPr>
        <w:rFonts w:ascii="Times New Roman" w:hAnsi="Times New Roman" w:cs="Times New Roman (Body CS)"/>
        <w:color w:val="747474" w:themeColor="background2" w:themeShade="80"/>
        <w:sz w:val="18"/>
      </w:rPr>
      <w:t xml:space="preserve">.        </w:t>
    </w:r>
    <w:r w:rsidRPr="000A3451">
      <w:rPr>
        <w:rFonts w:ascii="Times New Roman" w:hAnsi="Times New Roman" w:cs="Times New Roman (Body CS)"/>
        <w:noProof/>
        <w:color w:val="747474" w:themeColor="background2" w:themeShade="80"/>
        <w:sz w:val="18"/>
      </w:rPr>
      <w:drawing>
        <wp:anchor distT="0" distB="0" distL="114300" distR="114300" simplePos="0" relativeHeight="251658240" behindDoc="0" locked="0" layoutInCell="1" allowOverlap="1" wp14:anchorId="0B9E8B03" wp14:editId="29800852">
          <wp:simplePos x="0" y="0"/>
          <wp:positionH relativeFrom="column">
            <wp:posOffset>4826635</wp:posOffset>
          </wp:positionH>
          <wp:positionV relativeFrom="paragraph">
            <wp:posOffset>0</wp:posOffset>
          </wp:positionV>
          <wp:extent cx="738505" cy="147320"/>
          <wp:effectExtent l="0" t="0" r="0" b="5080"/>
          <wp:wrapSquare wrapText="bothSides"/>
          <wp:docPr id="1059968146" name="Picture 1" descr="A black background with a black square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968146" name="Picture 1" descr="A black background with a black square&#10;&#10;AI-generated content may be incorrect.">
                    <a:hlinkClick r:id="rId1"/>
                  </pic:cNvPr>
                  <pic:cNvPicPr/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14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1704" w14:textId="77777777" w:rsidR="00F97FB9" w:rsidRDefault="00F97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A5C9" w14:textId="77777777" w:rsidR="00C60995" w:rsidRDefault="00C60995" w:rsidP="000A3451">
      <w:pPr>
        <w:spacing w:after="0" w:line="240" w:lineRule="auto"/>
      </w:pPr>
      <w:r>
        <w:separator/>
      </w:r>
    </w:p>
  </w:footnote>
  <w:footnote w:type="continuationSeparator" w:id="0">
    <w:p w14:paraId="3F30B719" w14:textId="77777777" w:rsidR="00C60995" w:rsidRDefault="00C60995" w:rsidP="000A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3D89" w14:textId="77777777" w:rsidR="00F97FB9" w:rsidRDefault="00F97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006D" w14:textId="77777777" w:rsidR="00F97FB9" w:rsidRDefault="00F97F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0FDF" w14:textId="77777777" w:rsidR="00F97FB9" w:rsidRDefault="00F97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6644"/>
    <w:multiLevelType w:val="multilevel"/>
    <w:tmpl w:val="4D7C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D09E7"/>
    <w:multiLevelType w:val="multilevel"/>
    <w:tmpl w:val="175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33234">
    <w:abstractNumId w:val="0"/>
  </w:num>
  <w:num w:numId="2" w16cid:durableId="103006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51"/>
    <w:rsid w:val="000A3451"/>
    <w:rsid w:val="00160695"/>
    <w:rsid w:val="003C466C"/>
    <w:rsid w:val="00490CD1"/>
    <w:rsid w:val="00767238"/>
    <w:rsid w:val="007F2007"/>
    <w:rsid w:val="0098173F"/>
    <w:rsid w:val="009873B9"/>
    <w:rsid w:val="00A47DD4"/>
    <w:rsid w:val="00BD0DA5"/>
    <w:rsid w:val="00C60995"/>
    <w:rsid w:val="00CE1B95"/>
    <w:rsid w:val="00F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44ADF"/>
  <w15:chartTrackingRefBased/>
  <w15:docId w15:val="{665AEF4D-53F4-7D4B-983A-FBDD7984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451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0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3451"/>
    <w:rPr>
      <w:b/>
      <w:bCs/>
    </w:rPr>
  </w:style>
  <w:style w:type="character" w:styleId="Emphasis">
    <w:name w:val="Emphasis"/>
    <w:basedOn w:val="DefaultParagraphFont"/>
    <w:uiPriority w:val="20"/>
    <w:qFormat/>
    <w:rsid w:val="000A3451"/>
    <w:rPr>
      <w:i/>
      <w:iCs/>
    </w:rPr>
  </w:style>
  <w:style w:type="paragraph" w:customStyle="1" w:styleId="whitespace-normal">
    <w:name w:val="whitespace-normal"/>
    <w:basedOn w:val="Normal"/>
    <w:rsid w:val="000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3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51"/>
  </w:style>
  <w:style w:type="paragraph" w:styleId="Footer">
    <w:name w:val="footer"/>
    <w:basedOn w:val="Normal"/>
    <w:link w:val="FooterChar"/>
    <w:uiPriority w:val="99"/>
    <w:unhideWhenUsed/>
    <w:rsid w:val="000A3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51"/>
  </w:style>
  <w:style w:type="character" w:styleId="Hyperlink">
    <w:name w:val="Hyperlink"/>
    <w:basedOn w:val="DefaultParagraphFont"/>
    <w:uiPriority w:val="99"/>
    <w:unhideWhenUsed/>
    <w:rsid w:val="000A34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45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67238"/>
  </w:style>
  <w:style w:type="character" w:styleId="FollowedHyperlink">
    <w:name w:val="FollowedHyperlink"/>
    <w:basedOn w:val="DefaultParagraphFont"/>
    <w:uiPriority w:val="99"/>
    <w:semiHidden/>
    <w:unhideWhenUsed/>
    <w:rsid w:val="00F97F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learpolicy.app/?utm_source=word&amp;utm_campaign=church-staff-social-media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McKenzie</dc:creator>
  <cp:keywords/>
  <dc:description/>
  <cp:lastModifiedBy>Roy McKenzie</cp:lastModifiedBy>
  <cp:revision>2</cp:revision>
  <dcterms:created xsi:type="dcterms:W3CDTF">2026-02-22T23:32:00Z</dcterms:created>
  <dcterms:modified xsi:type="dcterms:W3CDTF">2026-02-22T23:32:00Z</dcterms:modified>
</cp:coreProperties>
</file>